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EC" w:rsidRDefault="001D6FA0" w:rsidP="001D6FA0">
      <w:pPr>
        <w:spacing w:line="276" w:lineRule="auto"/>
        <w:jc w:val="center"/>
        <w:rPr>
          <w:rFonts w:asciiTheme="minorHAnsi" w:hAnsiTheme="minorHAnsi"/>
        </w:rPr>
      </w:pPr>
      <w:r>
        <w:rPr>
          <w:rFonts w:asciiTheme="minorHAnsi" w:hAnsiTheme="minorHAnsi"/>
        </w:rPr>
        <w:t>Carroll County Board of Education</w:t>
      </w:r>
    </w:p>
    <w:p w:rsidR="001D6FA0" w:rsidRDefault="001D6FA0" w:rsidP="001D6FA0">
      <w:pPr>
        <w:spacing w:line="276" w:lineRule="auto"/>
        <w:jc w:val="center"/>
        <w:rPr>
          <w:rFonts w:asciiTheme="minorHAnsi" w:hAnsiTheme="minorHAnsi"/>
        </w:rPr>
      </w:pPr>
      <w:r>
        <w:rPr>
          <w:rFonts w:asciiTheme="minorHAnsi" w:hAnsiTheme="minorHAnsi"/>
        </w:rPr>
        <w:t>January 22, 2013</w:t>
      </w:r>
    </w:p>
    <w:p w:rsidR="001D6FA0" w:rsidRDefault="001D6FA0" w:rsidP="001D6FA0">
      <w:pPr>
        <w:spacing w:line="276" w:lineRule="auto"/>
        <w:jc w:val="center"/>
        <w:rPr>
          <w:rFonts w:asciiTheme="minorHAnsi" w:hAnsiTheme="minorHAnsi"/>
        </w:rPr>
      </w:pPr>
    </w:p>
    <w:p w:rsidR="001D6FA0" w:rsidRDefault="001D6FA0" w:rsidP="001D6FA0">
      <w:pPr>
        <w:spacing w:line="276" w:lineRule="auto"/>
        <w:jc w:val="center"/>
        <w:rPr>
          <w:rFonts w:asciiTheme="minorHAnsi" w:hAnsiTheme="minorHAnsi"/>
        </w:rPr>
      </w:pPr>
      <w:r>
        <w:rPr>
          <w:rFonts w:asciiTheme="minorHAnsi" w:hAnsiTheme="minorHAnsi"/>
        </w:rPr>
        <w:t>Minutes</w:t>
      </w:r>
    </w:p>
    <w:p w:rsidR="001D6FA0" w:rsidRDefault="001D6FA0" w:rsidP="001D6FA0">
      <w:pPr>
        <w:spacing w:line="276" w:lineRule="auto"/>
        <w:jc w:val="center"/>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 xml:space="preserve">The Carroll County Board of Education met in regular business session at 5:30 p.m. on Tuesday, January 22, 2013 at the Carroll County Board of Education Office located at 14155 Paris Street in Huntingdon, Tennessee. Present were </w:t>
      </w:r>
      <w:proofErr w:type="spellStart"/>
      <w:r>
        <w:rPr>
          <w:rFonts w:asciiTheme="minorHAnsi" w:hAnsiTheme="minorHAnsi"/>
        </w:rPr>
        <w:t>Kenna</w:t>
      </w:r>
      <w:proofErr w:type="spellEnd"/>
      <w:r>
        <w:rPr>
          <w:rFonts w:asciiTheme="minorHAnsi" w:hAnsiTheme="minorHAnsi"/>
        </w:rPr>
        <w:t xml:space="preserve"> Bailey, Debbie Broadbent, Harold McLain, Jimmy Simmons, Antoinette Stokes and Tonya Young. Absent were none.</w:t>
      </w:r>
    </w:p>
    <w:p w:rsidR="001D6FA0" w:rsidRDefault="001D6FA0" w:rsidP="001D6FA0">
      <w:pPr>
        <w:spacing w:line="276" w:lineRule="auto"/>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 xml:space="preserve">Chairman Harold McLain called the meeting to order at 5:30 p.m. Mrs. Debbie Broadbent requested the approval of the financial summary for the fiscal quarter ending December 31, 2012 be moved to new business. This request was granted. Mrs. Toni Stokes moved to approve the revised agenda. Mrs. </w:t>
      </w:r>
      <w:proofErr w:type="spellStart"/>
      <w:r>
        <w:rPr>
          <w:rFonts w:asciiTheme="minorHAnsi" w:hAnsiTheme="minorHAnsi"/>
        </w:rPr>
        <w:t>Kenna</w:t>
      </w:r>
      <w:proofErr w:type="spellEnd"/>
      <w:r>
        <w:rPr>
          <w:rFonts w:asciiTheme="minorHAnsi" w:hAnsiTheme="minorHAnsi"/>
        </w:rPr>
        <w:t xml:space="preserve"> Bailey seconded. The revised agenda was unanimously approved. The following items were approved under the Consent Agenda:</w:t>
      </w:r>
    </w:p>
    <w:p w:rsidR="001D6FA0" w:rsidRDefault="001D6FA0" w:rsidP="001D6FA0">
      <w:pPr>
        <w:spacing w:line="276" w:lineRule="auto"/>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The minutes of the December 17, 2012 business meeting;</w:t>
      </w:r>
    </w:p>
    <w:p w:rsidR="001D6FA0" w:rsidRDefault="001D6FA0" w:rsidP="001D6FA0">
      <w:pPr>
        <w:spacing w:line="276" w:lineRule="auto"/>
        <w:rPr>
          <w:rFonts w:asciiTheme="minorHAnsi" w:hAnsiTheme="minorHAnsi"/>
        </w:rPr>
      </w:pPr>
      <w:r>
        <w:rPr>
          <w:rFonts w:asciiTheme="minorHAnsi" w:hAnsiTheme="minorHAnsi"/>
        </w:rPr>
        <w:tab/>
      </w:r>
    </w:p>
    <w:p w:rsidR="001D6FA0" w:rsidRDefault="001D6FA0" w:rsidP="001D6FA0">
      <w:pPr>
        <w:spacing w:line="276" w:lineRule="auto"/>
        <w:rPr>
          <w:rFonts w:asciiTheme="minorHAnsi" w:hAnsiTheme="minorHAnsi"/>
        </w:rPr>
      </w:pPr>
      <w:r>
        <w:rPr>
          <w:rFonts w:asciiTheme="minorHAnsi" w:hAnsiTheme="minorHAnsi"/>
        </w:rPr>
        <w:tab/>
        <w:t xml:space="preserve">The recognition of Sherry Bennett as substitute bus driver pending correct </w:t>
      </w:r>
    </w:p>
    <w:p w:rsidR="001D6FA0" w:rsidRDefault="001D6FA0" w:rsidP="001D6FA0">
      <w:pPr>
        <w:spacing w:line="276" w:lineRule="auto"/>
        <w:rPr>
          <w:rFonts w:asciiTheme="minorHAnsi" w:hAnsiTheme="minorHAnsi"/>
        </w:rPr>
      </w:pPr>
      <w:r>
        <w:rPr>
          <w:rFonts w:asciiTheme="minorHAnsi" w:hAnsiTheme="minorHAnsi"/>
        </w:rPr>
        <w:tab/>
      </w:r>
      <w:proofErr w:type="gramStart"/>
      <w:r>
        <w:rPr>
          <w:rFonts w:asciiTheme="minorHAnsi" w:hAnsiTheme="minorHAnsi"/>
        </w:rPr>
        <w:t>licensure</w:t>
      </w:r>
      <w:proofErr w:type="gramEnd"/>
      <w:r>
        <w:rPr>
          <w:rFonts w:asciiTheme="minorHAnsi" w:hAnsiTheme="minorHAnsi"/>
        </w:rPr>
        <w:t>, satisfactory background checks and satisfactory testing.</w:t>
      </w:r>
    </w:p>
    <w:p w:rsidR="001D6FA0" w:rsidRDefault="001D6FA0" w:rsidP="001D6FA0">
      <w:pPr>
        <w:spacing w:line="276" w:lineRule="auto"/>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In unfinished business, the Tennessee School Boards Association will host a Day-on-the-Hill on February 20, 2013. Mr. Jimmy Simmons, Mr. Harold McLain and John McAdams plan to attend.</w:t>
      </w:r>
    </w:p>
    <w:p w:rsidR="001D6FA0" w:rsidRDefault="001D6FA0" w:rsidP="001D6FA0">
      <w:pPr>
        <w:spacing w:line="276" w:lineRule="auto"/>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In new business, the financial summary for the fiscal quarter ending December 31, 2012 was discussed and questions answered by Director McAdams. Debbie Broadbent moved to approve this financial summary. Jimmy Simmons seconded. The motion passed unanimously.</w:t>
      </w:r>
    </w:p>
    <w:p w:rsidR="001D6FA0" w:rsidRDefault="001D6FA0" w:rsidP="001D6FA0">
      <w:pPr>
        <w:spacing w:line="276" w:lineRule="auto"/>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Toni Stokes moved to approve specifications for new busses to be purchased at a later date. Jimmy Simmons seconded. Specifications were approved unanimously.</w:t>
      </w:r>
    </w:p>
    <w:p w:rsidR="001D6FA0" w:rsidRDefault="001D6FA0" w:rsidP="001D6FA0">
      <w:pPr>
        <w:spacing w:line="276" w:lineRule="auto"/>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Harold McLain reminded each of the members of the Board that the Tennessee Ethics Commission requires a financial disclosure of interest from each elected official in Tennessee. The financial disclosures are due in Nashville January 31, 2013. John McAdams provided a hard copy to be completed or members may complete the disclosure online.</w:t>
      </w:r>
    </w:p>
    <w:p w:rsidR="001D6FA0" w:rsidRDefault="001D6FA0" w:rsidP="001D6FA0">
      <w:pPr>
        <w:spacing w:line="276" w:lineRule="auto"/>
        <w:rPr>
          <w:rFonts w:asciiTheme="minorHAnsi" w:hAnsiTheme="minorHAnsi"/>
        </w:rPr>
      </w:pPr>
    </w:p>
    <w:p w:rsidR="001D6FA0" w:rsidRDefault="001D6FA0" w:rsidP="001D6FA0">
      <w:pPr>
        <w:spacing w:line="276" w:lineRule="auto"/>
        <w:rPr>
          <w:rFonts w:asciiTheme="minorHAnsi" w:hAnsiTheme="minorHAnsi"/>
        </w:rPr>
      </w:pPr>
      <w:r>
        <w:rPr>
          <w:rFonts w:asciiTheme="minorHAnsi" w:hAnsiTheme="minorHAnsi"/>
        </w:rPr>
        <w:tab/>
        <w:t>The Board acknowledged Mrs. Dana Cobb, a State of Tennessee employee, would no longer rent office space at the Carroll County Technical Center.</w:t>
      </w:r>
    </w:p>
    <w:p w:rsidR="001D6FA0" w:rsidRDefault="001D6FA0" w:rsidP="001D6FA0">
      <w:pPr>
        <w:spacing w:line="276" w:lineRule="auto"/>
        <w:jc w:val="center"/>
        <w:rPr>
          <w:rFonts w:asciiTheme="minorHAnsi" w:hAnsiTheme="minorHAnsi"/>
        </w:rPr>
      </w:pPr>
      <w:r>
        <w:rPr>
          <w:rFonts w:asciiTheme="minorHAnsi" w:hAnsiTheme="minorHAnsi"/>
        </w:rPr>
        <w:t>Carroll County Board of Education</w:t>
      </w:r>
    </w:p>
    <w:p w:rsidR="001D6FA0" w:rsidRDefault="001D6FA0" w:rsidP="001D6FA0">
      <w:pPr>
        <w:spacing w:line="276" w:lineRule="auto"/>
        <w:jc w:val="center"/>
        <w:rPr>
          <w:rFonts w:asciiTheme="minorHAnsi" w:hAnsiTheme="minorHAnsi"/>
        </w:rPr>
      </w:pPr>
      <w:r>
        <w:rPr>
          <w:rFonts w:asciiTheme="minorHAnsi" w:hAnsiTheme="minorHAnsi"/>
        </w:rPr>
        <w:t>January 22, 2013</w:t>
      </w:r>
    </w:p>
    <w:p w:rsidR="001D6FA0" w:rsidRDefault="001D6FA0" w:rsidP="001D6FA0">
      <w:pPr>
        <w:spacing w:line="276" w:lineRule="auto"/>
        <w:jc w:val="center"/>
        <w:rPr>
          <w:rFonts w:asciiTheme="minorHAnsi" w:hAnsiTheme="minorHAnsi"/>
        </w:rPr>
      </w:pPr>
      <w:r>
        <w:rPr>
          <w:rFonts w:asciiTheme="minorHAnsi" w:hAnsiTheme="minorHAnsi"/>
        </w:rPr>
        <w:t>Page Two</w:t>
      </w:r>
    </w:p>
    <w:p w:rsidR="001D6FA0" w:rsidRDefault="001D6FA0" w:rsidP="001D6FA0">
      <w:pPr>
        <w:spacing w:line="276" w:lineRule="auto"/>
        <w:jc w:val="center"/>
        <w:rPr>
          <w:rFonts w:asciiTheme="minorHAnsi" w:hAnsiTheme="minorHAnsi"/>
        </w:rPr>
      </w:pPr>
    </w:p>
    <w:p w:rsidR="001D6FA0" w:rsidRDefault="00FF6C70" w:rsidP="001D6FA0">
      <w:pPr>
        <w:spacing w:line="276" w:lineRule="auto"/>
        <w:rPr>
          <w:rFonts w:asciiTheme="minorHAnsi" w:hAnsiTheme="minorHAnsi"/>
        </w:rPr>
      </w:pPr>
      <w:r>
        <w:rPr>
          <w:rFonts w:asciiTheme="minorHAnsi" w:hAnsiTheme="minorHAnsi"/>
        </w:rPr>
        <w:tab/>
        <w:t>February 26,</w:t>
      </w:r>
      <w:r w:rsidR="00B063E3">
        <w:rPr>
          <w:rFonts w:asciiTheme="minorHAnsi" w:hAnsiTheme="minorHAnsi"/>
        </w:rPr>
        <w:t xml:space="preserve"> 2013 at 5:30 p.m. was set for the next regular business meeting.</w:t>
      </w:r>
    </w:p>
    <w:p w:rsidR="00B063E3" w:rsidRDefault="00B063E3" w:rsidP="001D6FA0">
      <w:pPr>
        <w:spacing w:line="276" w:lineRule="auto"/>
        <w:rPr>
          <w:rFonts w:asciiTheme="minorHAnsi" w:hAnsiTheme="minorHAnsi"/>
        </w:rPr>
      </w:pPr>
    </w:p>
    <w:p w:rsidR="00B063E3" w:rsidRDefault="00B063E3" w:rsidP="001D6FA0">
      <w:pPr>
        <w:spacing w:line="276" w:lineRule="auto"/>
        <w:rPr>
          <w:rFonts w:asciiTheme="minorHAnsi" w:hAnsiTheme="minorHAnsi"/>
        </w:rPr>
      </w:pPr>
      <w:r>
        <w:rPr>
          <w:rFonts w:asciiTheme="minorHAnsi" w:hAnsiTheme="minorHAnsi"/>
        </w:rPr>
        <w:tab/>
        <w:t>The meeting was adjourned around 6:30 p.m.</w:t>
      </w:r>
    </w:p>
    <w:p w:rsidR="00B063E3" w:rsidRDefault="00B063E3" w:rsidP="001D6FA0">
      <w:pPr>
        <w:spacing w:line="276" w:lineRule="auto"/>
        <w:rPr>
          <w:rFonts w:asciiTheme="minorHAnsi" w:hAnsiTheme="minorHAnsi"/>
        </w:rPr>
      </w:pPr>
    </w:p>
    <w:p w:rsidR="00B063E3" w:rsidRDefault="00B063E3" w:rsidP="001D6FA0">
      <w:pPr>
        <w:spacing w:line="276" w:lineRule="auto"/>
        <w:rPr>
          <w:rFonts w:asciiTheme="minorHAnsi" w:hAnsiTheme="minorHAnsi"/>
        </w:rPr>
      </w:pPr>
    </w:p>
    <w:p w:rsidR="00B063E3" w:rsidRDefault="00B063E3" w:rsidP="001D6FA0">
      <w:pPr>
        <w:spacing w:line="276" w:lineRule="auto"/>
        <w:rPr>
          <w:rFonts w:asciiTheme="minorHAnsi" w:hAnsiTheme="minorHAnsi"/>
        </w:rPr>
      </w:pPr>
    </w:p>
    <w:p w:rsidR="00B063E3" w:rsidRDefault="00B063E3" w:rsidP="001D6FA0">
      <w:pPr>
        <w:spacing w:line="276" w:lineRule="auto"/>
        <w:rPr>
          <w:rFonts w:asciiTheme="minorHAnsi" w:hAnsiTheme="minorHAnsi"/>
        </w:rPr>
      </w:pPr>
    </w:p>
    <w:p w:rsidR="00B063E3" w:rsidRDefault="00B063E3" w:rsidP="00B063E3">
      <w:pPr>
        <w:rPr>
          <w:rFonts w:asciiTheme="minorHAnsi" w:hAnsiTheme="minorHAnsi"/>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B063E3" w:rsidRDefault="00B063E3" w:rsidP="00B063E3">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Chairman</w:t>
      </w:r>
    </w:p>
    <w:p w:rsidR="00B063E3" w:rsidRDefault="00B063E3" w:rsidP="00B063E3">
      <w:pPr>
        <w:rPr>
          <w:rFonts w:asciiTheme="minorHAnsi" w:hAnsiTheme="minorHAnsi"/>
        </w:rPr>
      </w:pPr>
    </w:p>
    <w:p w:rsidR="00B063E3" w:rsidRDefault="00B063E3" w:rsidP="00B063E3">
      <w:pPr>
        <w:rPr>
          <w:rFonts w:asciiTheme="minorHAnsi" w:hAnsiTheme="minorHAnsi"/>
        </w:rPr>
      </w:pPr>
    </w:p>
    <w:p w:rsidR="00B063E3" w:rsidRDefault="00B063E3" w:rsidP="00B063E3">
      <w:pPr>
        <w:rPr>
          <w:rFonts w:asciiTheme="minorHAnsi" w:hAnsiTheme="minorHAnsi"/>
        </w:rPr>
      </w:pPr>
    </w:p>
    <w:p w:rsidR="00B063E3" w:rsidRDefault="00B063E3" w:rsidP="00B063E3">
      <w:pPr>
        <w:rPr>
          <w:rFonts w:asciiTheme="minorHAnsi" w:hAnsiTheme="minorHAnsi"/>
        </w:rPr>
      </w:pPr>
    </w:p>
    <w:p w:rsidR="00B063E3" w:rsidRDefault="00B063E3" w:rsidP="00B063E3">
      <w:pPr>
        <w:rPr>
          <w:rFonts w:asciiTheme="minorHAnsi" w:hAnsiTheme="minorHAnsi"/>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B063E3" w:rsidRDefault="00B063E3" w:rsidP="00B063E3">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Secretary</w:t>
      </w:r>
    </w:p>
    <w:p w:rsidR="00B063E3" w:rsidRPr="00B063E3" w:rsidRDefault="00B063E3" w:rsidP="00B063E3">
      <w:pPr>
        <w:rPr>
          <w:rFonts w:asciiTheme="minorHAnsi" w:hAnsiTheme="minorHAnsi"/>
        </w:rPr>
      </w:pPr>
    </w:p>
    <w:sectPr w:rsidR="00B063E3" w:rsidRPr="00B063E3" w:rsidSect="001D6FA0">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A0"/>
    <w:rsid w:val="001D6FA0"/>
    <w:rsid w:val="004F3FF8"/>
    <w:rsid w:val="00695BDD"/>
    <w:rsid w:val="00AD1E48"/>
    <w:rsid w:val="00B063E3"/>
    <w:rsid w:val="00B32A03"/>
    <w:rsid w:val="00DB4B40"/>
    <w:rsid w:val="00FF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Baumgardner</dc:creator>
  <cp:lastModifiedBy>Debbie Baumgardner</cp:lastModifiedBy>
  <cp:revision>2</cp:revision>
  <cp:lastPrinted>2013-02-01T15:00:00Z</cp:lastPrinted>
  <dcterms:created xsi:type="dcterms:W3CDTF">2013-02-01T14:43:00Z</dcterms:created>
  <dcterms:modified xsi:type="dcterms:W3CDTF">2013-02-01T18:18:00Z</dcterms:modified>
</cp:coreProperties>
</file>